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4"/>
        <w:tblW w:w="10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2304"/>
      </w:tblGrid>
      <w:tr w:rsidR="005A0506" w14:paraId="42C411AD" w14:textId="77777777" w:rsidTr="00700A01">
        <w:trPr>
          <w:trHeight w:val="230"/>
        </w:trPr>
        <w:tc>
          <w:tcPr>
            <w:tcW w:w="8188" w:type="dxa"/>
          </w:tcPr>
          <w:p w14:paraId="0DE13AAA" w14:textId="77777777" w:rsidR="005A0506" w:rsidRDefault="005A0506" w:rsidP="005A0506">
            <w:pPr>
              <w:ind w:right="240"/>
              <w:jc w:val="right"/>
            </w:pPr>
            <w:r w:rsidRPr="00CB12A9">
              <w:pict w14:anchorId="76AD4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6.75pt;height:113.25pt">
                  <v:imagedata r:id="rId6" o:title="TOWSA_logo"/>
                </v:shape>
              </w:pict>
            </w:r>
          </w:p>
        </w:tc>
        <w:tc>
          <w:tcPr>
            <w:tcW w:w="2304" w:type="dxa"/>
          </w:tcPr>
          <w:p w14:paraId="14944D06" w14:textId="77777777" w:rsidR="005A0506" w:rsidRDefault="005A0506" w:rsidP="005A0506">
            <w:pPr>
              <w:ind w:right="240"/>
            </w:pPr>
            <w:r>
              <w:t>Townsville Open Water Swim Assoc</w:t>
            </w:r>
            <w:r w:rsidR="00700A01">
              <w:t>iation</w:t>
            </w:r>
            <w:r>
              <w:t xml:space="preserve"> Inc</w:t>
            </w:r>
          </w:p>
          <w:p w14:paraId="185B9AAD" w14:textId="77777777" w:rsidR="00700A01" w:rsidRDefault="00700A01" w:rsidP="005A0506">
            <w:pPr>
              <w:ind w:right="240"/>
            </w:pPr>
          </w:p>
          <w:p w14:paraId="0D499ADE" w14:textId="77777777" w:rsidR="005A0506" w:rsidRDefault="005A0506" w:rsidP="005A0506">
            <w:pPr>
              <w:ind w:right="240"/>
            </w:pPr>
            <w:r>
              <w:t>PO Box 1315</w:t>
            </w:r>
          </w:p>
          <w:p w14:paraId="5BC6FD14" w14:textId="77777777" w:rsidR="005A0506" w:rsidRDefault="005A0506" w:rsidP="005A0506">
            <w:pPr>
              <w:ind w:right="240"/>
            </w:pPr>
            <w:proofErr w:type="gramStart"/>
            <w:r>
              <w:t>Aitkenvale  QLD</w:t>
            </w:r>
            <w:proofErr w:type="gramEnd"/>
            <w:r>
              <w:t xml:space="preserve">  4814</w:t>
            </w:r>
          </w:p>
          <w:p w14:paraId="7BE7DE93" w14:textId="77777777" w:rsidR="005A0506" w:rsidRDefault="005A0506" w:rsidP="005A0506">
            <w:pPr>
              <w:ind w:right="240"/>
            </w:pPr>
          </w:p>
          <w:p w14:paraId="0952A657" w14:textId="77777777" w:rsidR="005A0506" w:rsidRPr="00CB12A9" w:rsidRDefault="005A0506" w:rsidP="005A0506">
            <w:pPr>
              <w:ind w:right="240"/>
              <w:jc w:val="right"/>
            </w:pPr>
          </w:p>
        </w:tc>
      </w:tr>
    </w:tbl>
    <w:p w14:paraId="76E6EAEB" w14:textId="77777777" w:rsidR="00863EFB" w:rsidRDefault="00863EFB" w:rsidP="00863EFB">
      <w:pPr>
        <w:ind w:right="240"/>
      </w:pPr>
    </w:p>
    <w:p w14:paraId="13CF27BE" w14:textId="77777777" w:rsidR="00AB1175" w:rsidRDefault="00AB1175" w:rsidP="00863EFB">
      <w:pPr>
        <w:ind w:right="240"/>
      </w:pPr>
    </w:p>
    <w:p w14:paraId="0D346CEF" w14:textId="77777777" w:rsidR="00E40899" w:rsidRPr="00B06632" w:rsidRDefault="00E40899" w:rsidP="00E40899">
      <w:pPr>
        <w:rPr>
          <w:b/>
          <w:sz w:val="28"/>
          <w:szCs w:val="28"/>
        </w:rPr>
      </w:pPr>
      <w:r w:rsidRPr="00B06632">
        <w:rPr>
          <w:b/>
          <w:sz w:val="28"/>
          <w:szCs w:val="28"/>
        </w:rPr>
        <w:t>Magnetic Island to Townsville Swim 2021 Refund Policy</w:t>
      </w:r>
    </w:p>
    <w:p w14:paraId="2F43B630" w14:textId="77777777" w:rsidR="00AB1175" w:rsidRDefault="00AB1175" w:rsidP="00863EFB">
      <w:pPr>
        <w:ind w:right="240"/>
      </w:pPr>
    </w:p>
    <w:p w14:paraId="53B10D1A" w14:textId="77777777" w:rsidR="00B06632" w:rsidRPr="00B06632" w:rsidRDefault="00B06632" w:rsidP="0099083C">
      <w:pPr>
        <w:spacing w:after="120"/>
        <w:rPr>
          <w:b/>
        </w:rPr>
      </w:pPr>
      <w:r w:rsidRPr="00B06632">
        <w:rPr>
          <w:b/>
        </w:rPr>
        <w:t xml:space="preserve">General: </w:t>
      </w:r>
    </w:p>
    <w:p w14:paraId="4A508B17" w14:textId="77777777" w:rsidR="0099083C" w:rsidRDefault="0099083C" w:rsidP="0099083C">
      <w:pPr>
        <w:spacing w:after="120"/>
      </w:pPr>
      <w:r w:rsidRPr="000812B5">
        <w:t>All</w:t>
      </w:r>
      <w:r>
        <w:t xml:space="preserve"> applications for refund must be made by 1 July. An administration fee of $30 per entry will be retained. As a general rule there will be no refunds after this date, however, a COVID lockdown refund policy </w:t>
      </w:r>
      <w:r w:rsidR="00B06632">
        <w:t>is set out below</w:t>
      </w:r>
      <w:r>
        <w:t>. Should the race be abandoned due to dangerous conditions, no refunds will be made.</w:t>
      </w:r>
    </w:p>
    <w:p w14:paraId="0EF4D9BC" w14:textId="77777777" w:rsidR="00B06632" w:rsidRDefault="00B06632" w:rsidP="0099083C">
      <w:pPr>
        <w:spacing w:after="120"/>
      </w:pPr>
    </w:p>
    <w:p w14:paraId="6251B5BF" w14:textId="77777777" w:rsidR="00B06632" w:rsidRPr="00B06632" w:rsidRDefault="00B06632" w:rsidP="0099083C">
      <w:pPr>
        <w:spacing w:after="120"/>
        <w:rPr>
          <w:b/>
        </w:rPr>
      </w:pPr>
      <w:r w:rsidRPr="00B06632">
        <w:rPr>
          <w:b/>
        </w:rPr>
        <w:t>Entries affected by CO-VID restrictions:</w:t>
      </w:r>
    </w:p>
    <w:p w14:paraId="73B63FEB" w14:textId="77777777" w:rsidR="00B06632" w:rsidRDefault="00B06632" w:rsidP="0099083C">
      <w:pPr>
        <w:spacing w:after="120"/>
      </w:pPr>
      <w:r>
        <w:t xml:space="preserve">TOWSA is a small not-for profit association and therefore the ability to provide refunds is </w:t>
      </w:r>
      <w:r w:rsidR="005E7B3A">
        <w:t>a</w:t>
      </w:r>
      <w:r>
        <w:t>ffected by the timing of any decision to proceed with the race. Administrative costs of $30 will apply in all cases.</w:t>
      </w:r>
    </w:p>
    <w:p w14:paraId="31BF0AEA" w14:textId="77777777" w:rsidR="002230E1" w:rsidRDefault="00B06632" w:rsidP="0099083C">
      <w:pPr>
        <w:spacing w:after="120"/>
        <w:rPr>
          <w:lang w:val="en-US"/>
        </w:rPr>
      </w:pPr>
      <w:r>
        <w:t xml:space="preserve">If the decision </w:t>
      </w:r>
      <w:r w:rsidR="002230E1">
        <w:t>to cancel the race, or withdraw</w:t>
      </w:r>
      <w:r w:rsidR="00FB492F">
        <w:t>,</w:t>
      </w:r>
      <w:r w:rsidR="002230E1">
        <w:t xml:space="preserve"> due to co-vid restrictions applying to all or a specific entry, </w:t>
      </w:r>
      <w:r>
        <w:t>is made before merchandise (cap, shirt, towel, etc) is organised then it will be possible to reimburse $50 from paddler amount, $</w:t>
      </w:r>
      <w:r w:rsidR="00574E92">
        <w:t>6</w:t>
      </w:r>
      <w:r>
        <w:t xml:space="preserve">0 from merchandise and </w:t>
      </w:r>
      <w:r>
        <w:rPr>
          <w:lang w:val="en-US"/>
        </w:rPr>
        <w:t>$</w:t>
      </w:r>
      <w:r w:rsidR="00574E92">
        <w:rPr>
          <w:lang w:val="en-US"/>
        </w:rPr>
        <w:t>2</w:t>
      </w:r>
      <w:r>
        <w:rPr>
          <w:lang w:val="en-US"/>
        </w:rPr>
        <w:t xml:space="preserve">0 from water safety and other costs - a total reimbursement of $130 for solo swimmers, </w:t>
      </w:r>
      <w:r w:rsidR="00FA1EEE">
        <w:rPr>
          <w:lang w:val="en-US"/>
        </w:rPr>
        <w:t>$210 for duos and $37</w:t>
      </w:r>
      <w:r w:rsidR="002230E1">
        <w:rPr>
          <w:lang w:val="en-US"/>
        </w:rPr>
        <w:t>0 for teams of four. Alternatively, entries may be carried over to 2022 with no administrative fee applied.</w:t>
      </w:r>
    </w:p>
    <w:p w14:paraId="09128642" w14:textId="77777777" w:rsidR="002230E1" w:rsidRDefault="002230E1" w:rsidP="0099083C">
      <w:pPr>
        <w:spacing w:after="120"/>
        <w:rPr>
          <w:lang w:val="en-US"/>
        </w:rPr>
      </w:pPr>
    </w:p>
    <w:p w14:paraId="26B53DE3" w14:textId="77777777" w:rsidR="002230E1" w:rsidRDefault="002230E1" w:rsidP="0099083C">
      <w:pPr>
        <w:spacing w:after="120"/>
        <w:rPr>
          <w:lang w:val="en-US"/>
        </w:rPr>
      </w:pPr>
      <w:r>
        <w:rPr>
          <w:lang w:val="en-US"/>
        </w:rPr>
        <w:t xml:space="preserve">If the decision </w:t>
      </w:r>
      <w:r>
        <w:t>to cancel the race, or withdraw</w:t>
      </w:r>
      <w:r w:rsidR="00FB492F">
        <w:t>,</w:t>
      </w:r>
      <w:r>
        <w:t xml:space="preserve"> due to co-vid restrictions applying to all or a specific entry,</w:t>
      </w:r>
      <w:r>
        <w:rPr>
          <w:lang w:val="en-US"/>
        </w:rPr>
        <w:t xml:space="preserve"> is made after merchandise is ordered then it will be possible to refund $5</w:t>
      </w:r>
      <w:r w:rsidR="00574E92">
        <w:rPr>
          <w:lang w:val="en-US"/>
        </w:rPr>
        <w:t>0 from the paddler amount and $2</w:t>
      </w:r>
      <w:r>
        <w:rPr>
          <w:lang w:val="en-US"/>
        </w:rPr>
        <w:t>0 from water safety – a total reimbursement</w:t>
      </w:r>
      <w:r w:rsidR="00574E92">
        <w:rPr>
          <w:lang w:val="en-US"/>
        </w:rPr>
        <w:t xml:space="preserve"> of $70 for solo swimmers, $9</w:t>
      </w:r>
      <w:r>
        <w:rPr>
          <w:lang w:val="en-US"/>
        </w:rPr>
        <w:t xml:space="preserve">0 for duos and </w:t>
      </w:r>
      <w:r w:rsidR="00574E92">
        <w:rPr>
          <w:lang w:val="en-US"/>
        </w:rPr>
        <w:t>$13</w:t>
      </w:r>
      <w:r>
        <w:rPr>
          <w:lang w:val="en-US"/>
        </w:rPr>
        <w:t xml:space="preserve">0 for teams of four, with merchandise to be provided. </w:t>
      </w:r>
    </w:p>
    <w:p w14:paraId="1213F1E1" w14:textId="77777777" w:rsidR="008B13AC" w:rsidRDefault="008B13AC" w:rsidP="0099083C">
      <w:pPr>
        <w:spacing w:after="120"/>
        <w:rPr>
          <w:lang w:val="en-US"/>
        </w:rPr>
      </w:pPr>
    </w:p>
    <w:p w14:paraId="2232F1FF" w14:textId="77777777" w:rsidR="008B13AC" w:rsidRDefault="008B13AC" w:rsidP="0099083C">
      <w:pPr>
        <w:spacing w:after="120"/>
        <w:rPr>
          <w:lang w:val="en-US"/>
        </w:rPr>
      </w:pPr>
      <w:r>
        <w:rPr>
          <w:lang w:val="en-US"/>
        </w:rPr>
        <w:t>Decisions on refunds will be made in</w:t>
      </w:r>
      <w:r w:rsidR="005E7B3A">
        <w:rPr>
          <w:lang w:val="en-US"/>
        </w:rPr>
        <w:t xml:space="preserve"> close consultation with those a</w:t>
      </w:r>
      <w:r>
        <w:rPr>
          <w:lang w:val="en-US"/>
        </w:rPr>
        <w:t>ffected.</w:t>
      </w:r>
    </w:p>
    <w:p w14:paraId="177A9264" w14:textId="77777777" w:rsidR="002230E1" w:rsidRDefault="002230E1" w:rsidP="0099083C">
      <w:pPr>
        <w:spacing w:after="120"/>
        <w:rPr>
          <w:lang w:val="en-US"/>
        </w:rPr>
      </w:pPr>
    </w:p>
    <w:p w14:paraId="544EB622" w14:textId="77777777" w:rsidR="002230E1" w:rsidRPr="00B06632" w:rsidRDefault="002230E1" w:rsidP="0099083C">
      <w:pPr>
        <w:spacing w:after="120"/>
        <w:rPr>
          <w:lang w:val="en-US"/>
        </w:rPr>
      </w:pPr>
    </w:p>
    <w:p w14:paraId="6AAE0BD8" w14:textId="77777777" w:rsidR="00B06632" w:rsidRPr="000812B5" w:rsidRDefault="00B06632" w:rsidP="0099083C">
      <w:pPr>
        <w:spacing w:after="120"/>
      </w:pPr>
    </w:p>
    <w:p w14:paraId="320940FA" w14:textId="77777777" w:rsidR="005971FF" w:rsidRDefault="005971FF" w:rsidP="00863EFB">
      <w:pPr>
        <w:ind w:right="240"/>
      </w:pPr>
    </w:p>
    <w:p w14:paraId="280E72B1" w14:textId="77777777" w:rsidR="0099083C" w:rsidRDefault="0099083C" w:rsidP="00863EFB">
      <w:pPr>
        <w:ind w:right="240"/>
      </w:pPr>
    </w:p>
    <w:p w14:paraId="4D52A8CC" w14:textId="77777777" w:rsidR="00994261" w:rsidRDefault="00994261" w:rsidP="00863EFB">
      <w:pPr>
        <w:ind w:right="240"/>
      </w:pPr>
    </w:p>
    <w:p w14:paraId="7722724C" w14:textId="77777777" w:rsidR="00994261" w:rsidRDefault="00994261" w:rsidP="00863EFB">
      <w:pPr>
        <w:ind w:right="240"/>
      </w:pPr>
    </w:p>
    <w:p w14:paraId="7F87C5CA" w14:textId="77777777" w:rsidR="00994261" w:rsidRDefault="00994261" w:rsidP="00863EFB">
      <w:pPr>
        <w:ind w:right="240"/>
      </w:pPr>
    </w:p>
    <w:p w14:paraId="16BBE413" w14:textId="77777777" w:rsidR="00994261" w:rsidRPr="001C09B8" w:rsidRDefault="00994261" w:rsidP="00863EFB">
      <w:pPr>
        <w:ind w:right="240"/>
      </w:pPr>
    </w:p>
    <w:sectPr w:rsidR="00994261" w:rsidRPr="001C09B8" w:rsidSect="00700A01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8846" w14:textId="77777777" w:rsidR="005413D0" w:rsidRDefault="005413D0" w:rsidP="00F60A96">
      <w:r>
        <w:separator/>
      </w:r>
    </w:p>
  </w:endnote>
  <w:endnote w:type="continuationSeparator" w:id="0">
    <w:p w14:paraId="44F7B83A" w14:textId="77777777" w:rsidR="005413D0" w:rsidRDefault="005413D0" w:rsidP="00F6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1A31" w14:textId="77777777" w:rsidR="00F60A96" w:rsidRDefault="00F60A96">
    <w:pPr>
      <w:pStyle w:val="Footer"/>
    </w:pPr>
    <w:r>
      <w:rPr>
        <w:noProof/>
        <w:lang w:val="en-US" w:eastAsia="en-US"/>
      </w:rPr>
      <w:pict w14:anchorId="1F0D70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75pt;margin-top:2.35pt;width:510pt;height:19pt;z-index:251657728">
          <v:textbox style="mso-next-textbox:#_x0000_s2049">
            <w:txbxContent>
              <w:p w14:paraId="61AA3568" w14:textId="77777777" w:rsidR="00F60A96" w:rsidRDefault="00275214" w:rsidP="00A16531">
                <w:pPr>
                  <w:jc w:val="center"/>
                </w:pPr>
                <w:hyperlink r:id="rId1" w:history="1">
                  <w:r w:rsidRPr="004774CA">
                    <w:rPr>
                      <w:rStyle w:val="Hyperlink"/>
                    </w:rPr>
                    <w:t>www.towsa.com.au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72F6" w14:textId="77777777" w:rsidR="005413D0" w:rsidRDefault="005413D0" w:rsidP="00F60A96">
      <w:r>
        <w:separator/>
      </w:r>
    </w:p>
  </w:footnote>
  <w:footnote w:type="continuationSeparator" w:id="0">
    <w:p w14:paraId="2D0E6AEC" w14:textId="77777777" w:rsidR="005413D0" w:rsidRDefault="005413D0" w:rsidP="00F60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9B8"/>
    <w:rsid w:val="000122D5"/>
    <w:rsid w:val="00065130"/>
    <w:rsid w:val="000B26EF"/>
    <w:rsid w:val="000D48D2"/>
    <w:rsid w:val="00122FA7"/>
    <w:rsid w:val="001A194D"/>
    <w:rsid w:val="001C09B8"/>
    <w:rsid w:val="001F09E3"/>
    <w:rsid w:val="002230E1"/>
    <w:rsid w:val="00252797"/>
    <w:rsid w:val="00257820"/>
    <w:rsid w:val="00275214"/>
    <w:rsid w:val="002B6812"/>
    <w:rsid w:val="003772F8"/>
    <w:rsid w:val="004077F8"/>
    <w:rsid w:val="004724BB"/>
    <w:rsid w:val="00472723"/>
    <w:rsid w:val="004C36A3"/>
    <w:rsid w:val="005413D0"/>
    <w:rsid w:val="00541DA8"/>
    <w:rsid w:val="00552A14"/>
    <w:rsid w:val="00574E92"/>
    <w:rsid w:val="005971FF"/>
    <w:rsid w:val="005A0506"/>
    <w:rsid w:val="005E7B3A"/>
    <w:rsid w:val="00623B45"/>
    <w:rsid w:val="00650934"/>
    <w:rsid w:val="006E753C"/>
    <w:rsid w:val="00700A01"/>
    <w:rsid w:val="00786583"/>
    <w:rsid w:val="007E5EE7"/>
    <w:rsid w:val="00863EFB"/>
    <w:rsid w:val="00880793"/>
    <w:rsid w:val="008B13AC"/>
    <w:rsid w:val="008D6B3B"/>
    <w:rsid w:val="00936669"/>
    <w:rsid w:val="0099083C"/>
    <w:rsid w:val="00994261"/>
    <w:rsid w:val="00A16531"/>
    <w:rsid w:val="00A16881"/>
    <w:rsid w:val="00AB1175"/>
    <w:rsid w:val="00B040C2"/>
    <w:rsid w:val="00B06632"/>
    <w:rsid w:val="00B06FF1"/>
    <w:rsid w:val="00B13A69"/>
    <w:rsid w:val="00B91A4E"/>
    <w:rsid w:val="00C8609E"/>
    <w:rsid w:val="00CB12A9"/>
    <w:rsid w:val="00CC28D5"/>
    <w:rsid w:val="00CE7B03"/>
    <w:rsid w:val="00D4577B"/>
    <w:rsid w:val="00D46206"/>
    <w:rsid w:val="00D52532"/>
    <w:rsid w:val="00D54C73"/>
    <w:rsid w:val="00D808C1"/>
    <w:rsid w:val="00E23828"/>
    <w:rsid w:val="00E35458"/>
    <w:rsid w:val="00E40899"/>
    <w:rsid w:val="00E47817"/>
    <w:rsid w:val="00EA0C19"/>
    <w:rsid w:val="00EB744C"/>
    <w:rsid w:val="00F247B9"/>
    <w:rsid w:val="00F60A96"/>
    <w:rsid w:val="00F95757"/>
    <w:rsid w:val="00FA1EE4"/>
    <w:rsid w:val="00FA1EEE"/>
    <w:rsid w:val="00FB492F"/>
    <w:rsid w:val="00FD57A2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E75C257"/>
  <w15:chartTrackingRefBased/>
  <w15:docId w15:val="{0A54E02B-A1D4-4209-A463-F32D415E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3E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541D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41DA8"/>
    <w:rPr>
      <w:sz w:val="24"/>
      <w:szCs w:val="24"/>
      <w:lang w:val="en-AU" w:eastAsia="zh-TW"/>
    </w:rPr>
  </w:style>
  <w:style w:type="character" w:styleId="Hyperlink">
    <w:name w:val="Hyperlink"/>
    <w:rsid w:val="00541DA8"/>
    <w:rPr>
      <w:color w:val="0000FF"/>
      <w:u w:val="single"/>
    </w:rPr>
  </w:style>
  <w:style w:type="paragraph" w:styleId="Header">
    <w:name w:val="header"/>
    <w:basedOn w:val="Normal"/>
    <w:link w:val="HeaderChar"/>
    <w:rsid w:val="00F60A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0A96"/>
    <w:rPr>
      <w:sz w:val="24"/>
      <w:szCs w:val="24"/>
      <w:lang w:val="en-AU" w:eastAsia="zh-TW"/>
    </w:rPr>
  </w:style>
  <w:style w:type="paragraph" w:styleId="BalloonText">
    <w:name w:val="Balloon Text"/>
    <w:basedOn w:val="Normal"/>
    <w:link w:val="BalloonTextChar"/>
    <w:rsid w:val="005E7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7B3A"/>
    <w:rPr>
      <w:rFonts w:ascii="Segoe UI" w:hAnsi="Segoe UI" w:cs="Segoe UI"/>
      <w:sz w:val="18"/>
      <w:szCs w:val="18"/>
      <w:lang w:val="en-AU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ws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GBRMPA</Company>
  <LinksUpToDate>false</LinksUpToDate>
  <CharactersWithSpaces>1645</CharactersWithSpaces>
  <SharedDoc>false</SharedDoc>
  <HLinks>
    <vt:vector size="6" baseType="variant"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http://www.towsa.com.au/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cp:lastModifiedBy>Kylee Muldoon</cp:lastModifiedBy>
  <cp:revision>2</cp:revision>
  <cp:lastPrinted>2021-05-27T23:11:00Z</cp:lastPrinted>
  <dcterms:created xsi:type="dcterms:W3CDTF">2021-05-28T03:10:00Z</dcterms:created>
  <dcterms:modified xsi:type="dcterms:W3CDTF">2021-05-28T03:10:00Z</dcterms:modified>
</cp:coreProperties>
</file>